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附件1</w:t>
      </w:r>
    </w:p>
    <w:p>
      <w:pPr>
        <w:spacing w:line="540" w:lineRule="exact"/>
        <w:rPr>
          <w:rFonts w:eastAsia="仿宋_GB2312"/>
          <w:sz w:val="32"/>
        </w:rPr>
      </w:pPr>
    </w:p>
    <w:p>
      <w:pPr>
        <w:shd w:val="clear" w:color="auto" w:fill="FFFFFF"/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u w:val="single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(市、</w:t>
      </w: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开发区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)新材料产业</w:t>
      </w:r>
      <w:r>
        <w:rPr>
          <w:rFonts w:hint="eastAsia" w:ascii="方正小标宋_GBK" w:hAnsi="方正小标宋_GBK" w:eastAsia="方正小标宋_GBK" w:cs="方正小标宋_GBK"/>
          <w:bCs/>
          <w:sz w:val="44"/>
          <w:lang w:eastAsia="zh-CN"/>
        </w:rPr>
        <w:t>培育</w:t>
      </w:r>
      <w:r>
        <w:rPr>
          <w:rFonts w:hint="eastAsia" w:ascii="方正小标宋_GBK" w:hAnsi="方正小标宋_GBK" w:eastAsia="方正小标宋_GBK" w:cs="方正小标宋_GBK"/>
          <w:bCs/>
          <w:sz w:val="44"/>
        </w:rPr>
        <w:t>发展</w:t>
      </w:r>
    </w:p>
    <w:p>
      <w:pPr>
        <w:shd w:val="clear" w:color="auto" w:fill="FFFFFF"/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情况报告参考提纲</w:t>
      </w:r>
    </w:p>
    <w:p>
      <w:pPr>
        <w:shd w:val="clear" w:color="auto" w:fill="FFFFFF"/>
        <w:spacing w:line="540" w:lineRule="exact"/>
        <w:jc w:val="center"/>
        <w:rPr>
          <w:b/>
          <w:bCs/>
          <w:sz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一、新材料产业发展总体情况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</w:rPr>
      </w:pPr>
      <w:r>
        <w:rPr>
          <w:rFonts w:hint="eastAsia" w:ascii="方正仿宋_GBK" w:hAnsi="方正仿宋_GBK" w:eastAsia="方正仿宋_GBK" w:cs="方正仿宋_GBK"/>
          <w:bCs/>
          <w:sz w:val="32"/>
        </w:rPr>
        <w:t>主要包括：本地区经济总体发展情况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sz w:val="32"/>
          <w:lang w:val="en-US" w:eastAsia="zh-CN"/>
        </w:rPr>
        <w:t>2019年</w:t>
      </w:r>
      <w:r>
        <w:rPr>
          <w:rFonts w:hint="eastAsia" w:ascii="方正仿宋_GBK" w:hAnsi="方正仿宋_GBK" w:eastAsia="方正仿宋_GBK" w:cs="方正仿宋_GBK"/>
          <w:bCs/>
          <w:sz w:val="32"/>
        </w:rPr>
        <w:t>新材料产业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总产值</w:t>
      </w:r>
      <w:r>
        <w:rPr>
          <w:rFonts w:hint="eastAsia" w:ascii="方正仿宋_GBK" w:hAnsi="方正仿宋_GBK" w:eastAsia="方正仿宋_GBK" w:cs="方正仿宋_GBK"/>
          <w:bCs/>
          <w:sz w:val="32"/>
        </w:rPr>
        <w:t>及增长率、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规模以上</w:t>
      </w:r>
      <w:r>
        <w:rPr>
          <w:rFonts w:hint="eastAsia" w:ascii="方正仿宋_GBK" w:hAnsi="方正仿宋_GBK" w:eastAsia="方正仿宋_GBK" w:cs="方正仿宋_GBK"/>
          <w:bCs/>
          <w:sz w:val="32"/>
        </w:rPr>
        <w:t>企业数量、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主营业务收入、</w:t>
      </w:r>
      <w:r>
        <w:rPr>
          <w:rFonts w:hint="eastAsia" w:ascii="方正仿宋_GBK" w:hAnsi="方正仿宋_GBK" w:eastAsia="方正仿宋_GBK" w:cs="方正仿宋_GBK"/>
          <w:bCs/>
          <w:sz w:val="32"/>
        </w:rPr>
        <w:t>利润、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税金</w:t>
      </w:r>
      <w:r>
        <w:rPr>
          <w:rFonts w:hint="eastAsia" w:ascii="方正仿宋_GBK" w:hAnsi="方正仿宋_GBK" w:eastAsia="方正仿宋_GBK" w:cs="方正仿宋_GBK"/>
          <w:bCs/>
          <w:sz w:val="32"/>
        </w:rPr>
        <w:t>、固定资产投资、进出口，产学研用发展情况，存在的主要问题等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sz w:val="32"/>
        </w:rPr>
        <w:t>新材料上下游产业发展现状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</w:rPr>
        <w:t>上游资源、原料生产供应情况，下游应用行业发展情况等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二、重点新材料</w:t>
      </w:r>
      <w:r>
        <w:rPr>
          <w:rFonts w:hint="eastAsia" w:ascii="方正黑体_GBK" w:hAnsi="方正黑体_GBK" w:eastAsia="方正黑体_GBK" w:cs="方正黑体_GBK"/>
          <w:sz w:val="32"/>
          <w:lang w:eastAsia="zh-CN"/>
        </w:rPr>
        <w:t>重点</w:t>
      </w:r>
      <w:r>
        <w:rPr>
          <w:rFonts w:hint="eastAsia" w:ascii="方正黑体_GBK" w:hAnsi="方正黑体_GBK" w:eastAsia="方正黑体_GBK" w:cs="方正黑体_GBK"/>
          <w:sz w:val="32"/>
        </w:rPr>
        <w:t>领域发展情况</w:t>
      </w:r>
      <w:r>
        <w:rPr>
          <w:rFonts w:hint="eastAsia" w:ascii="方正黑体_GBK" w:hAnsi="方正黑体_GBK" w:eastAsia="方正黑体_GBK" w:cs="方正黑体_GBK"/>
          <w:sz w:val="32"/>
          <w:lang w:eastAsia="zh-CN"/>
        </w:rPr>
        <w:t>（如高性能新型金属材料、新型无机非金属材料、光伏材料、炭基材料、锂电池及其材料、半导体材料、化工新材料、生物基新材料等）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Cs/>
          <w:sz w:val="32"/>
        </w:rPr>
      </w:pPr>
      <w:r>
        <w:rPr>
          <w:rFonts w:hint="eastAsia" w:ascii="方正仿宋_GBK" w:hAnsi="方正仿宋_GBK" w:eastAsia="方正仿宋_GBK" w:cs="方正仿宋_GBK"/>
          <w:bCs/>
          <w:sz w:val="32"/>
        </w:rPr>
        <w:t>结合本地实际情况，对新材料的重点领域分别进行总结。主要包括：该领域产业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规模、总产值</w:t>
      </w:r>
      <w:r>
        <w:rPr>
          <w:rFonts w:hint="eastAsia" w:ascii="方正仿宋_GBK" w:hAnsi="方正仿宋_GBK" w:eastAsia="方正仿宋_GBK" w:cs="方正仿宋_GBK"/>
          <w:bCs/>
          <w:sz w:val="32"/>
        </w:rPr>
        <w:t>及增长率、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规模以上</w:t>
      </w:r>
      <w:r>
        <w:rPr>
          <w:rFonts w:hint="eastAsia" w:ascii="方正仿宋_GBK" w:hAnsi="方正仿宋_GBK" w:eastAsia="方正仿宋_GBK" w:cs="方正仿宋_GBK"/>
          <w:bCs/>
          <w:sz w:val="32"/>
        </w:rPr>
        <w:t>企业数量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Cs/>
          <w:sz w:val="32"/>
        </w:rPr>
        <w:t>投资情况、技术工艺装备水平、技术创新情况、产学研用情况、市场供需情况、上下游产业发展情况</w:t>
      </w:r>
      <w:r>
        <w:rPr>
          <w:rFonts w:hint="eastAsia" w:ascii="方正仿宋_GBK" w:hAnsi="方正仿宋_GBK" w:eastAsia="方正仿宋_GBK" w:cs="方正仿宋_GBK"/>
          <w:bCs/>
          <w:sz w:val="32"/>
          <w:lang w:eastAsia="zh-CN"/>
        </w:rPr>
        <w:t>；产业发展优势、</w:t>
      </w:r>
      <w:r>
        <w:rPr>
          <w:rFonts w:hint="eastAsia" w:ascii="方正仿宋_GBK" w:hAnsi="方正仿宋_GBK" w:eastAsia="方正仿宋_GBK" w:cs="方正仿宋_GBK"/>
          <w:bCs/>
          <w:sz w:val="32"/>
        </w:rPr>
        <w:t>存在的主要问题等。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三、重点新材料企业发展情况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本地区重点新材料企业的发展情况，主要包括：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企业</w:t>
      </w:r>
      <w:r>
        <w:rPr>
          <w:rFonts w:hint="eastAsia" w:ascii="方正仿宋_GBK" w:hAnsi="方正仿宋_GBK" w:eastAsia="方正仿宋_GBK" w:cs="方正仿宋_GBK"/>
          <w:sz w:val="32"/>
          <w:lang w:val="en-US" w:eastAsia="zh-CN"/>
        </w:rPr>
        <w:t>2019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年产值及增长率、主营业务收入、利润、税金、</w:t>
      </w:r>
      <w:r>
        <w:rPr>
          <w:rFonts w:hint="eastAsia" w:ascii="方正仿宋_GBK" w:hAnsi="方正仿宋_GBK" w:eastAsia="方正仿宋_GBK" w:cs="方正仿宋_GBK"/>
          <w:sz w:val="32"/>
        </w:rPr>
        <w:t>主导产品产能、产量、市场占有率、技术工艺水平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，近两年投资建设的重点项目，产学研用发展，存在问题</w:t>
      </w:r>
      <w:r>
        <w:rPr>
          <w:rFonts w:hint="eastAsia" w:ascii="方正仿宋_GBK" w:hAnsi="方正仿宋_GBK" w:eastAsia="方正仿宋_GBK" w:cs="方正仿宋_GBK"/>
          <w:sz w:val="32"/>
        </w:rPr>
        <w:t>等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内容</w:t>
      </w:r>
      <w:r>
        <w:rPr>
          <w:rFonts w:hint="eastAsia" w:ascii="方正仿宋_GBK" w:hAnsi="方正仿宋_GBK" w:eastAsia="方正仿宋_GBK" w:cs="方正仿宋_GBK"/>
          <w:sz w:val="32"/>
        </w:rPr>
        <w:t>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四、重大新材料项目建设情况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仿宋_GB2312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包括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续建</w:t>
      </w:r>
      <w:r>
        <w:rPr>
          <w:rFonts w:hint="eastAsia" w:ascii="方正仿宋_GBK" w:hAnsi="方正仿宋_GBK" w:eastAsia="方正仿宋_GBK" w:cs="方正仿宋_GBK"/>
          <w:sz w:val="32"/>
        </w:rPr>
        <w:t>、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新</w:t>
      </w:r>
      <w:r>
        <w:rPr>
          <w:rFonts w:hint="eastAsia" w:ascii="方正仿宋_GBK" w:hAnsi="方正仿宋_GBK" w:eastAsia="方正仿宋_GBK" w:cs="方正仿宋_GBK"/>
          <w:sz w:val="32"/>
        </w:rPr>
        <w:t>建、改扩建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以及近三年拟规划建设的</w:t>
      </w:r>
      <w:r>
        <w:rPr>
          <w:rFonts w:hint="eastAsia" w:ascii="方正仿宋_GBK" w:hAnsi="方正仿宋_GBK" w:eastAsia="方正仿宋_GBK" w:cs="方正仿宋_GBK"/>
          <w:sz w:val="32"/>
        </w:rPr>
        <w:t>项目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</w:rPr>
        <w:t>情况。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五、重点新材料产业基地情况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逐一介绍经国家、</w:t>
      </w:r>
      <w:r>
        <w:rPr>
          <w:rFonts w:hint="eastAsia" w:ascii="方正仿宋_GBK" w:hAnsi="方正仿宋_GBK" w:eastAsia="方正仿宋_GBK" w:cs="方正仿宋_GBK"/>
          <w:sz w:val="32"/>
          <w:lang w:eastAsia="zh-CN"/>
        </w:rPr>
        <w:t>自治区</w:t>
      </w:r>
      <w:r>
        <w:rPr>
          <w:rFonts w:hint="eastAsia" w:ascii="方正仿宋_GBK" w:hAnsi="方正仿宋_GBK" w:eastAsia="方正仿宋_GBK" w:cs="方正仿宋_GBK"/>
          <w:sz w:val="32"/>
        </w:rPr>
        <w:t>认定，已形成一定产业规模的新材料产业重点基地情况，主要包括：基地空间布局及发展目标、产业规模及增长率、企业数量、利润、利税、投资、进出口等，基地内重点新材料企业就重大项目情况，基地创建经验及主要成效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六、重点政策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</w:rPr>
      </w:pPr>
      <w:r>
        <w:rPr>
          <w:rFonts w:hint="eastAsia" w:ascii="方正仿宋_GBK" w:hAnsi="方正仿宋_GBK" w:eastAsia="方正仿宋_GBK" w:cs="方正仿宋_GBK"/>
          <w:sz w:val="32"/>
        </w:rPr>
        <w:t>本地区对新材料产业发展的相关政策措施及具体实施情况。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“十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五”期间新材料产业发展思路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包括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重点发展领域及方向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重点基地、龙头企业培育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情况。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eastAsia="黑体"/>
          <w:sz w:val="32"/>
        </w:rPr>
      </w:pPr>
      <w:r>
        <w:rPr>
          <w:rFonts w:eastAsia="黑体"/>
          <w:sz w:val="32"/>
        </w:rPr>
        <w:t>八、</w:t>
      </w:r>
      <w:r>
        <w:rPr>
          <w:rFonts w:hint="eastAsia" w:eastAsia="黑体"/>
          <w:sz w:val="32"/>
          <w:lang w:eastAsia="zh-CN"/>
        </w:rPr>
        <w:t>对我区培育发展新材料产业集群的</w:t>
      </w:r>
      <w:r>
        <w:rPr>
          <w:rFonts w:eastAsia="黑体"/>
          <w:sz w:val="32"/>
        </w:rPr>
        <w:t>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重点从优化产业布局、加强政策引导和扶持、延伸产业链、建设公共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创新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服务平台、改善发展环境、促进重点项目建设等方面提出意见和建议。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新材料规模以上</w:t>
      </w:r>
      <w:r>
        <w:rPr>
          <w:rFonts w:ascii="宋体" w:hAnsi="宋体" w:eastAsia="宋体"/>
          <w:b/>
          <w:sz w:val="36"/>
          <w:szCs w:val="36"/>
        </w:rPr>
        <w:t>企业情况调查表</w:t>
      </w:r>
    </w:p>
    <w:p>
      <w:pPr>
        <w:spacing w:line="560" w:lineRule="exact"/>
        <w:jc w:val="center"/>
        <w:rPr>
          <w:rFonts w:hint="eastAsia"/>
          <w:bCs/>
          <w:szCs w:val="32"/>
        </w:rPr>
      </w:pPr>
      <w:r>
        <w:rPr>
          <w:rFonts w:hint="eastAsia"/>
          <w:szCs w:val="32"/>
        </w:rPr>
        <w:t>（     ）市</w:t>
      </w:r>
      <w:r>
        <w:rPr>
          <w:rFonts w:hint="eastAsia"/>
          <w:szCs w:val="32"/>
          <w:lang w:eastAsia="zh-CN"/>
        </w:rPr>
        <w:t>、开发区</w:t>
      </w:r>
    </w:p>
    <w:tbl>
      <w:tblPr>
        <w:tblStyle w:val="3"/>
        <w:tblW w:w="1017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227"/>
        <w:gridCol w:w="73"/>
        <w:gridCol w:w="337"/>
        <w:gridCol w:w="369"/>
        <w:gridCol w:w="156"/>
        <w:gridCol w:w="218"/>
        <w:gridCol w:w="221"/>
        <w:gridCol w:w="6"/>
        <w:gridCol w:w="688"/>
        <w:gridCol w:w="510"/>
        <w:gridCol w:w="356"/>
        <w:gridCol w:w="169"/>
        <w:gridCol w:w="1099"/>
        <w:gridCol w:w="300"/>
        <w:gridCol w:w="80"/>
        <w:gridCol w:w="84"/>
        <w:gridCol w:w="916"/>
        <w:gridCol w:w="526"/>
        <w:gridCol w:w="110"/>
        <w:gridCol w:w="188"/>
        <w:gridCol w:w="132"/>
        <w:gridCol w:w="9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企业名称</w:t>
            </w:r>
          </w:p>
        </w:tc>
        <w:tc>
          <w:tcPr>
            <w:tcW w:w="4161" w:type="dxa"/>
            <w:gridSpan w:val="11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48" w:type="dxa"/>
            <w:gridSpan w:val="4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法人代表</w:t>
            </w:r>
          </w:p>
        </w:tc>
        <w:tc>
          <w:tcPr>
            <w:tcW w:w="2856" w:type="dxa"/>
            <w:gridSpan w:val="7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企业性质</w:t>
            </w:r>
          </w:p>
        </w:tc>
        <w:tc>
          <w:tcPr>
            <w:tcW w:w="8665" w:type="dxa"/>
            <w:gridSpan w:val="22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□国有企业 □</w:t>
            </w:r>
            <w:r>
              <w:rPr>
                <w:rFonts w:ascii="宋体" w:hAnsi="宋体" w:eastAsia="宋体"/>
                <w:sz w:val="21"/>
                <w:szCs w:val="21"/>
              </w:rPr>
              <w:t>集体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企业 □股份有限公司 □有限责任公司 □私营企业□中外合资企业□外商投资企业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通讯地址</w:t>
            </w:r>
          </w:p>
        </w:tc>
        <w:tc>
          <w:tcPr>
            <w:tcW w:w="5893" w:type="dxa"/>
            <w:gridSpan w:val="16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邮政编码</w:t>
            </w:r>
          </w:p>
        </w:tc>
        <w:tc>
          <w:tcPr>
            <w:tcW w:w="122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产业领域</w:t>
            </w:r>
          </w:p>
        </w:tc>
        <w:tc>
          <w:tcPr>
            <w:tcW w:w="8665" w:type="dxa"/>
            <w:gridSpan w:val="22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高性能新型</w:t>
            </w:r>
            <w:r>
              <w:rPr>
                <w:rFonts w:ascii="宋体" w:hAnsi="宋体" w:eastAsia="宋体" w:cs="Arial"/>
                <w:sz w:val="21"/>
                <w:szCs w:val="21"/>
              </w:rPr>
              <w:t>金属材料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 w:cs="Arial"/>
                <w:sz w:val="21"/>
                <w:szCs w:val="21"/>
              </w:rPr>
              <w:t>无机非金属材料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光伏材料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炭基材料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 w:cs="Arial"/>
                <w:sz w:val="21"/>
                <w:szCs w:val="21"/>
              </w:rPr>
              <w:t>化工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新</w:t>
            </w:r>
            <w:r>
              <w:rPr>
                <w:rFonts w:ascii="宋体" w:hAnsi="宋体" w:eastAsia="宋体" w:cs="Arial"/>
                <w:sz w:val="21"/>
                <w:szCs w:val="21"/>
              </w:rPr>
              <w:t>材料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ascii="宋体" w:hAnsi="宋体" w:eastAsia="宋体" w:cs="Arial"/>
                <w:sz w:val="21"/>
                <w:szCs w:val="21"/>
              </w:rPr>
              <w:t>电子信息材料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生物基材料</w:t>
            </w:r>
            <w:r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□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联系人</w:t>
            </w:r>
          </w:p>
        </w:tc>
        <w:tc>
          <w:tcPr>
            <w:tcW w:w="1227" w:type="dxa"/>
            <w:vAlign w:val="top"/>
          </w:tcPr>
          <w:p>
            <w:pPr>
              <w:spacing w:line="320" w:lineRule="exact"/>
              <w:ind w:firstLine="210" w:firstLineChars="10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374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3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924" w:type="dxa"/>
            <w:gridSpan w:val="4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1856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职工情况</w:t>
            </w:r>
          </w:p>
        </w:tc>
        <w:tc>
          <w:tcPr>
            <w:tcW w:w="1227" w:type="dxa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职工总数</w:t>
            </w:r>
          </w:p>
        </w:tc>
        <w:tc>
          <w:tcPr>
            <w:tcW w:w="1380" w:type="dxa"/>
            <w:gridSpan w:val="7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ind w:firstLine="945" w:firstLineChars="4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技术人员</w:t>
            </w:r>
          </w:p>
        </w:tc>
        <w:tc>
          <w:tcPr>
            <w:tcW w:w="1924" w:type="dxa"/>
            <w:gridSpan w:val="4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ind w:firstLine="945" w:firstLineChars="45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</w:tc>
        <w:tc>
          <w:tcPr>
            <w:tcW w:w="1080" w:type="dxa"/>
            <w:gridSpan w:val="3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高级职称</w:t>
            </w:r>
          </w:p>
        </w:tc>
        <w:tc>
          <w:tcPr>
            <w:tcW w:w="1856" w:type="dxa"/>
            <w:gridSpan w:val="5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3" w:type="dxa"/>
            <w:gridSpan w:val="4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企业研发机构名称、级别</w:t>
            </w:r>
          </w:p>
        </w:tc>
        <w:tc>
          <w:tcPr>
            <w:tcW w:w="7028" w:type="dxa"/>
            <w:gridSpan w:val="19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3" w:type="dxa"/>
            <w:gridSpan w:val="4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企业技术依托（合作）单位</w:t>
            </w:r>
          </w:p>
        </w:tc>
        <w:tc>
          <w:tcPr>
            <w:tcW w:w="7028" w:type="dxa"/>
            <w:gridSpan w:val="19"/>
            <w:tcBorders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知识产权情况</w:t>
            </w:r>
          </w:p>
        </w:tc>
        <w:tc>
          <w:tcPr>
            <w:tcW w:w="4161" w:type="dxa"/>
            <w:gridSpan w:val="11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发明专利</w:t>
            </w:r>
          </w:p>
        </w:tc>
        <w:tc>
          <w:tcPr>
            <w:tcW w:w="4504" w:type="dxa"/>
            <w:gridSpan w:val="11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实用新型专利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0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5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申请数</w:t>
            </w:r>
          </w:p>
        </w:tc>
        <w:tc>
          <w:tcPr>
            <w:tcW w:w="1999" w:type="dxa"/>
            <w:gridSpan w:val="6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授权数</w:t>
            </w:r>
          </w:p>
        </w:tc>
        <w:tc>
          <w:tcPr>
            <w:tcW w:w="3472" w:type="dxa"/>
            <w:gridSpan w:val="9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申请数</w:t>
            </w:r>
          </w:p>
        </w:tc>
        <w:tc>
          <w:tcPr>
            <w:tcW w:w="1032" w:type="dxa"/>
            <w:gridSpan w:val="2"/>
            <w:vAlign w:val="top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授权数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1506" w:type="dxa"/>
            <w:vMerge w:val="continue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62" w:type="dxa"/>
            <w:gridSpan w:val="5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99" w:type="dxa"/>
            <w:gridSpan w:val="6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472" w:type="dxa"/>
            <w:gridSpan w:val="9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32" w:type="dxa"/>
            <w:gridSpan w:val="2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506" w:type="dxa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企业认定或</w:t>
            </w: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认证情况</w:t>
            </w:r>
          </w:p>
        </w:tc>
        <w:tc>
          <w:tcPr>
            <w:tcW w:w="8665" w:type="dxa"/>
            <w:gridSpan w:val="22"/>
            <w:tcBorders>
              <w:bottom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□ISO9000系列认证 □ ISO14000 认证 □国家级高新技术企业□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自治区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级高新技术企业</w:t>
            </w: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 其它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0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生产经营情况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2019年产值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1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增长率</w:t>
            </w:r>
          </w:p>
        </w:tc>
        <w:tc>
          <w:tcPr>
            <w:tcW w:w="103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6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2019年主营业务收入（万元）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95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增长率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企业主要产品名称</w:t>
            </w:r>
          </w:p>
        </w:tc>
        <w:tc>
          <w:tcPr>
            <w:tcW w:w="1799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设计年生产规模</w:t>
            </w:r>
          </w:p>
        </w:tc>
        <w:tc>
          <w:tcPr>
            <w:tcW w:w="162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年产量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（万吨）</w:t>
            </w:r>
          </w:p>
        </w:tc>
        <w:tc>
          <w:tcPr>
            <w:tcW w:w="1906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年销售收入（万元）</w:t>
            </w:r>
          </w:p>
        </w:tc>
        <w:tc>
          <w:tcPr>
            <w:tcW w:w="133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市场占有率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2" w:type="dxa"/>
            <w:gridSpan w:val="5"/>
            <w:vAlign w:val="top"/>
          </w:tcPr>
          <w:p>
            <w:pPr>
              <w:spacing w:line="320" w:lineRule="exact"/>
              <w:ind w:firstLine="945" w:firstLineChars="45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9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2" w:type="dxa"/>
            <w:gridSpan w:val="5"/>
            <w:vAlign w:val="top"/>
          </w:tcPr>
          <w:p>
            <w:pPr>
              <w:spacing w:line="320" w:lineRule="exact"/>
              <w:ind w:firstLine="945" w:firstLineChars="45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9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12" w:type="dxa"/>
            <w:gridSpan w:val="5"/>
            <w:vAlign w:val="top"/>
          </w:tcPr>
          <w:p>
            <w:pPr>
              <w:spacing w:line="320" w:lineRule="exact"/>
              <w:ind w:firstLine="945" w:firstLineChars="450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799" w:type="dxa"/>
            <w:gridSpan w:val="6"/>
            <w:tcBorders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6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希望通过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新材料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产业培育的重点项目建议</w:t>
            </w:r>
          </w:p>
        </w:tc>
        <w:tc>
          <w:tcPr>
            <w:tcW w:w="8665" w:type="dxa"/>
            <w:gridSpan w:val="22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（项目名称、目的意义、国内外情况）</w:t>
            </w: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0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总投资额，预期技术和经济目标</w:t>
            </w:r>
          </w:p>
        </w:tc>
        <w:tc>
          <w:tcPr>
            <w:tcW w:w="8665" w:type="dxa"/>
            <w:gridSpan w:val="22"/>
            <w:vAlign w:val="top"/>
          </w:tcPr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注：1.可另附页。</w:t>
      </w:r>
    </w:p>
    <w:p>
      <w:pPr>
        <w:spacing w:line="400" w:lineRule="exact"/>
        <w:ind w:firstLine="420"/>
        <w:rPr>
          <w:rFonts w:hint="eastAsia" w:ascii="宋体" w:hAnsi="宋体" w:eastAsia="宋体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sz w:val="21"/>
          <w:szCs w:val="21"/>
        </w:rPr>
        <w:t>2.调研对象为</w:t>
      </w:r>
      <w:r>
        <w:rPr>
          <w:rFonts w:hint="eastAsia" w:ascii="宋体" w:hAnsi="宋体" w:eastAsia="宋体"/>
          <w:sz w:val="21"/>
          <w:szCs w:val="21"/>
          <w:lang w:eastAsia="zh-CN"/>
        </w:rPr>
        <w:t>区内规模以上</w:t>
      </w:r>
      <w:r>
        <w:rPr>
          <w:rFonts w:hint="eastAsia" w:ascii="宋体" w:hAnsi="宋体" w:eastAsia="宋体"/>
          <w:sz w:val="21"/>
          <w:szCs w:val="21"/>
        </w:rPr>
        <w:t xml:space="preserve">新材料企业。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新材料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产业</w:t>
      </w:r>
      <w:r>
        <w:rPr>
          <w:rFonts w:ascii="宋体" w:hAnsi="宋体" w:eastAsia="宋体"/>
          <w:b/>
          <w:sz w:val="44"/>
          <w:szCs w:val="44"/>
        </w:rPr>
        <w:t>重大建设项目征集表</w:t>
      </w:r>
    </w:p>
    <w:p>
      <w:pPr>
        <w:spacing w:line="560" w:lineRule="exact"/>
        <w:jc w:val="center"/>
        <w:rPr>
          <w:rFonts w:hint="eastAsia"/>
          <w:bCs/>
          <w:szCs w:val="32"/>
        </w:rPr>
      </w:pPr>
      <w:r>
        <w:rPr>
          <w:rFonts w:hint="eastAsia"/>
          <w:szCs w:val="32"/>
        </w:rPr>
        <w:t>（     ）市</w:t>
      </w:r>
      <w:r>
        <w:rPr>
          <w:rFonts w:hint="eastAsia"/>
          <w:szCs w:val="32"/>
          <w:lang w:eastAsia="zh-CN"/>
        </w:rPr>
        <w:t>、开发区</w:t>
      </w:r>
    </w:p>
    <w:tbl>
      <w:tblPr>
        <w:tblStyle w:val="3"/>
        <w:tblW w:w="13822" w:type="dxa"/>
        <w:jc w:val="center"/>
        <w:tblInd w:w="3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43"/>
        <w:gridCol w:w="3908"/>
        <w:gridCol w:w="1417"/>
        <w:gridCol w:w="1256"/>
        <w:gridCol w:w="1080"/>
        <w:gridCol w:w="108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项目名称及承担单位</w:t>
            </w:r>
          </w:p>
        </w:tc>
        <w:tc>
          <w:tcPr>
            <w:tcW w:w="390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建设内容</w:t>
            </w:r>
          </w:p>
        </w:tc>
        <w:tc>
          <w:tcPr>
            <w:tcW w:w="14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技术来源及水平</w:t>
            </w:r>
          </w:p>
        </w:tc>
        <w:tc>
          <w:tcPr>
            <w:tcW w:w="125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项目总投资</w:t>
            </w:r>
          </w:p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预期经济效益</w:t>
            </w:r>
          </w:p>
        </w:tc>
        <w:tc>
          <w:tcPr>
            <w:tcW w:w="14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28"/>
                <w:szCs w:val="28"/>
              </w:rPr>
              <w:t>建设起止年限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0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产值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利税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4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00" w:lineRule="exact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</w:tbl>
    <w:p>
      <w:pPr>
        <w:spacing w:line="560" w:lineRule="exact"/>
        <w:rPr>
          <w:rFonts w:hint="eastAsia"/>
          <w:bCs/>
          <w:sz w:val="28"/>
          <w:szCs w:val="28"/>
          <w:u w:val="single"/>
        </w:rPr>
      </w:pPr>
      <w:r>
        <w:rPr>
          <w:rFonts w:hint="eastAsia"/>
          <w:bCs/>
          <w:szCs w:val="32"/>
        </w:rPr>
        <w:t xml:space="preserve">    </w:t>
      </w:r>
      <w:r>
        <w:rPr>
          <w:rFonts w:hint="eastAsia"/>
          <w:bCs/>
          <w:sz w:val="28"/>
          <w:szCs w:val="28"/>
        </w:rPr>
        <w:t xml:space="preserve"> 填表人：</w:t>
      </w:r>
      <w:r>
        <w:rPr>
          <w:rFonts w:hint="eastAsia"/>
          <w:bCs/>
          <w:sz w:val="28"/>
          <w:szCs w:val="28"/>
          <w:u w:val="single"/>
        </w:rPr>
        <w:t xml:space="preserve">               </w:t>
      </w:r>
      <w:r>
        <w:rPr>
          <w:rFonts w:hint="eastAsia"/>
          <w:bCs/>
          <w:sz w:val="28"/>
          <w:szCs w:val="28"/>
        </w:rPr>
        <w:t xml:space="preserve">            联系电话：</w:t>
      </w:r>
      <w:r>
        <w:rPr>
          <w:rFonts w:hint="eastAsia"/>
          <w:bCs/>
          <w:sz w:val="28"/>
          <w:szCs w:val="28"/>
          <w:u w:val="single"/>
        </w:rPr>
        <w:t xml:space="preserve">                      </w:t>
      </w:r>
    </w:p>
    <w:p>
      <w:pPr>
        <w:spacing w:line="560" w:lineRule="exact"/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1DD8"/>
    <w:rsid w:val="0D2C1DD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2020-03-11T01:55:00Z</dcterms:created>
  <dc:creator>董云峰</dc:creator>
  <cp:lastModifiedBy>董云峰</cp:lastModifiedBy>
  <dcterms:modified xsi:type="dcterms:W3CDTF">2020-03-11T01:56:08Z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